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pt;margin-top:.00101pt;width:612.3pt;height:858.9pt;mso-position-horizontal-relative:page;mso-position-vertical-relative:page;z-index:-15762944" id="docshapegroup1" coordorigin="0,0" coordsize="12246,17178">
            <v:shape style="position:absolute;left:7;top:167;width:12239;height:17011" type="#_x0000_t75" id="docshape2" stroked="false">
              <v:imagedata r:id="rId5" o:title=""/>
            </v:shape>
            <v:shape style="position:absolute;left:0;top:0;width:12246;height:9007" type="#_x0000_t75" id="docshape3" stroked="false">
              <v:imagedata r:id="rId6" o:title=""/>
            </v:shape>
            <v:shape style="position:absolute;left:1581;top:11478;width:175;height:2644" type="#_x0000_t75" id="docshape4" stroked="false">
              <v:imagedata r:id="rId7" o:title=""/>
            </v:shape>
            <v:shape style="position:absolute;left:10152;top:16160;width:193;height:202" id="docshape5" coordorigin="10153,16160" coordsize="193,202" path="m10203,16218l10153,16218,10153,16361,10203,16361,10203,16218xm10203,16160l10153,16160,10153,16199,10203,16199,10203,16160xm10344,16318l10293,16318,10293,16361,10344,16361,10344,16318xm10345,16160l10292,16160,10292,16202,10305,16296,10332,16296,10345,16202,10345,16160xe" filled="true" fillcolor="#ffffff" stroked="false">
              <v:path arrowok="t"/>
              <v:fill type="solid"/>
            </v:shape>
            <v:shape style="position:absolute;left:8080;top:16103;width:2272;height:552" type="#_x0000_t75" id="docshape6" stroked="false">
              <v:imagedata r:id="rId8" o:title=""/>
            </v:shape>
            <v:rect style="position:absolute;left:4523;top:16069;width:18;height:656" id="docshape7" filled="true" fillcolor="#ffffff" stroked="false">
              <v:fill type="solid"/>
            </v:rect>
            <v:shape style="position:absolute;left:4652;top:16028;width:1344;height:697" type="#_x0000_t75" id="docshape8" stroked="false">
              <v:imagedata r:id="rId9" o:title=""/>
            </v:shape>
            <v:shape style="position:absolute;left:1868;top:16070;width:2536;height:655" type="#_x0000_t75" id="docshape9" stroked="false">
              <v:imagedata r:id="rId10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8"/>
        </w:rPr>
      </w:pPr>
    </w:p>
    <w:p>
      <w:pPr>
        <w:pStyle w:val="Title"/>
        <w:spacing w:line="1028" w:lineRule="exact"/>
        <w:ind w:firstLine="0"/>
      </w:pPr>
      <w:r>
        <w:rPr>
          <w:color w:val="FFFFFF"/>
        </w:rPr>
        <w:t>NZNO/HNZ</w:t>
      </w:r>
      <w:r>
        <w:rPr>
          <w:color w:val="FFFFFF"/>
          <w:spacing w:val="-32"/>
        </w:rPr>
        <w:t> </w:t>
      </w:r>
      <w:r>
        <w:rPr>
          <w:color w:val="FFFFFF"/>
        </w:rPr>
        <w:t>Te</w:t>
      </w:r>
      <w:r>
        <w:rPr>
          <w:color w:val="FFFFFF"/>
          <w:spacing w:val="-32"/>
        </w:rPr>
        <w:t> </w:t>
      </w:r>
      <w:r>
        <w:rPr>
          <w:color w:val="FFFFFF"/>
        </w:rPr>
        <w:t>Whatu</w:t>
      </w:r>
      <w:r>
        <w:rPr>
          <w:color w:val="FFFFFF"/>
          <w:spacing w:val="-31"/>
        </w:rPr>
        <w:t> </w:t>
      </w:r>
      <w:r>
        <w:rPr>
          <w:color w:val="FFFFFF"/>
          <w:spacing w:val="-5"/>
        </w:rPr>
        <w:t>Ora</w:t>
      </w:r>
    </w:p>
    <w:p>
      <w:pPr>
        <w:pStyle w:val="Title"/>
        <w:spacing w:line="235" w:lineRule="auto" w:before="8"/>
        <w:ind w:left="1810" w:right="1621"/>
      </w:pPr>
      <w:r>
        <w:rPr>
          <w:color w:val="FFFFFF"/>
        </w:rPr>
        <w:t>collective agreement claims</w:t>
      </w:r>
      <w:r>
        <w:rPr>
          <w:color w:val="FFFFFF"/>
          <w:spacing w:val="-12"/>
        </w:rPr>
        <w:t> </w:t>
      </w:r>
      <w:r>
        <w:rPr>
          <w:color w:val="FFFFFF"/>
        </w:rPr>
        <w:t>meetings</w:t>
      </w:r>
      <w:r>
        <w:rPr>
          <w:color w:val="FFFFFF"/>
          <w:spacing w:val="-12"/>
        </w:rPr>
        <w:t> </w:t>
      </w:r>
      <w:r>
        <w:rPr>
          <w:color w:val="FFFFFF"/>
          <w:spacing w:val="-4"/>
        </w:rPr>
        <w:t>2022</w:t>
      </w:r>
    </w:p>
    <w:p>
      <w:pPr>
        <w:spacing w:before="130"/>
        <w:ind w:left="295" w:right="110" w:firstLine="0"/>
        <w:jc w:val="center"/>
        <w:rPr>
          <w:b/>
          <w:sz w:val="44"/>
        </w:rPr>
      </w:pPr>
      <w:r>
        <w:rPr>
          <w:b/>
          <w:color w:val="FFFFFF"/>
          <w:sz w:val="44"/>
        </w:rPr>
        <w:t>How</w:t>
      </w:r>
      <w:r>
        <w:rPr>
          <w:b/>
          <w:color w:val="FFFFFF"/>
          <w:spacing w:val="-9"/>
          <w:sz w:val="44"/>
        </w:rPr>
        <w:t> </w:t>
      </w:r>
      <w:r>
        <w:rPr>
          <w:b/>
          <w:color w:val="FFFFFF"/>
          <w:sz w:val="44"/>
        </w:rPr>
        <w:t>could</w:t>
      </w:r>
      <w:r>
        <w:rPr>
          <w:b/>
          <w:color w:val="FFFFFF"/>
          <w:spacing w:val="-7"/>
          <w:sz w:val="44"/>
        </w:rPr>
        <w:t> </w:t>
      </w:r>
      <w:r>
        <w:rPr>
          <w:b/>
          <w:color w:val="FFFFFF"/>
          <w:sz w:val="44"/>
        </w:rPr>
        <w:t>your</w:t>
      </w:r>
      <w:r>
        <w:rPr>
          <w:b/>
          <w:color w:val="FFFFFF"/>
          <w:spacing w:val="-9"/>
          <w:sz w:val="44"/>
        </w:rPr>
        <w:t> </w:t>
      </w:r>
      <w:r>
        <w:rPr>
          <w:b/>
          <w:color w:val="FFFFFF"/>
          <w:sz w:val="44"/>
        </w:rPr>
        <w:t>employer</w:t>
      </w:r>
      <w:r>
        <w:rPr>
          <w:b/>
          <w:color w:val="FFFFFF"/>
          <w:spacing w:val="-8"/>
          <w:sz w:val="44"/>
        </w:rPr>
        <w:t> </w:t>
      </w:r>
      <w:r>
        <w:rPr>
          <w:b/>
          <w:color w:val="FFFFFF"/>
          <w:sz w:val="44"/>
        </w:rPr>
        <w:t>and</w:t>
      </w:r>
      <w:r>
        <w:rPr>
          <w:b/>
          <w:color w:val="FFFFFF"/>
          <w:spacing w:val="-8"/>
          <w:sz w:val="44"/>
        </w:rPr>
        <w:t> </w:t>
      </w:r>
      <w:r>
        <w:rPr>
          <w:b/>
          <w:color w:val="FFFFFF"/>
          <w:sz w:val="44"/>
        </w:rPr>
        <w:t>workplace</w:t>
      </w:r>
      <w:r>
        <w:rPr>
          <w:b/>
          <w:color w:val="FFFFFF"/>
          <w:spacing w:val="-8"/>
          <w:sz w:val="44"/>
        </w:rPr>
        <w:t> </w:t>
      </w:r>
      <w:r>
        <w:rPr>
          <w:b/>
          <w:color w:val="FFFFFF"/>
          <w:sz w:val="44"/>
        </w:rPr>
        <w:t>better</w:t>
      </w:r>
      <w:r>
        <w:rPr>
          <w:b/>
          <w:color w:val="FFFFFF"/>
          <w:spacing w:val="-8"/>
          <w:sz w:val="44"/>
        </w:rPr>
        <w:t> </w:t>
      </w:r>
      <w:r>
        <w:rPr>
          <w:b/>
          <w:color w:val="FFFFFF"/>
          <w:sz w:val="44"/>
        </w:rPr>
        <w:t>support</w:t>
      </w:r>
      <w:r>
        <w:rPr>
          <w:b/>
          <w:color w:val="FFFFFF"/>
          <w:spacing w:val="-8"/>
          <w:sz w:val="44"/>
        </w:rPr>
        <w:t> </w:t>
      </w:r>
      <w:r>
        <w:rPr>
          <w:b/>
          <w:color w:val="FFFFFF"/>
          <w:spacing w:val="-4"/>
          <w:sz w:val="44"/>
        </w:rPr>
        <w:t>you?</w:t>
      </w:r>
    </w:p>
    <w:p>
      <w:pPr>
        <w:spacing w:line="235" w:lineRule="auto" w:before="159"/>
        <w:ind w:left="295" w:right="101" w:firstLine="0"/>
        <w:jc w:val="center"/>
        <w:rPr>
          <w:b/>
          <w:sz w:val="44"/>
        </w:rPr>
      </w:pPr>
      <w:r>
        <w:rPr>
          <w:b/>
          <w:color w:val="FFFFFF"/>
          <w:sz w:val="44"/>
        </w:rPr>
        <w:t>Have</w:t>
      </w:r>
      <w:r>
        <w:rPr>
          <w:b/>
          <w:color w:val="FFFFFF"/>
          <w:spacing w:val="-8"/>
          <w:sz w:val="44"/>
        </w:rPr>
        <w:t> </w:t>
      </w:r>
      <w:r>
        <w:rPr>
          <w:b/>
          <w:color w:val="FFFFFF"/>
          <w:sz w:val="44"/>
        </w:rPr>
        <w:t>your</w:t>
      </w:r>
      <w:r>
        <w:rPr>
          <w:b/>
          <w:color w:val="FFFFFF"/>
          <w:spacing w:val="-8"/>
          <w:sz w:val="44"/>
        </w:rPr>
        <w:t> </w:t>
      </w:r>
      <w:r>
        <w:rPr>
          <w:b/>
          <w:color w:val="FFFFFF"/>
          <w:sz w:val="44"/>
        </w:rPr>
        <w:t>say</w:t>
      </w:r>
      <w:r>
        <w:rPr>
          <w:b/>
          <w:color w:val="FFFFFF"/>
          <w:spacing w:val="-7"/>
          <w:sz w:val="44"/>
        </w:rPr>
        <w:t> </w:t>
      </w:r>
      <w:r>
        <w:rPr>
          <w:b/>
          <w:color w:val="FFFFFF"/>
          <w:sz w:val="44"/>
        </w:rPr>
        <w:t>on</w:t>
      </w:r>
      <w:r>
        <w:rPr>
          <w:b/>
          <w:color w:val="FFFFFF"/>
          <w:spacing w:val="-7"/>
          <w:sz w:val="44"/>
        </w:rPr>
        <w:t> </w:t>
      </w:r>
      <w:r>
        <w:rPr>
          <w:b/>
          <w:color w:val="FFFFFF"/>
          <w:sz w:val="44"/>
        </w:rPr>
        <w:t>your</w:t>
      </w:r>
      <w:r>
        <w:rPr>
          <w:b/>
          <w:color w:val="FFFFFF"/>
          <w:spacing w:val="-8"/>
          <w:sz w:val="44"/>
        </w:rPr>
        <w:t> </w:t>
      </w:r>
      <w:r>
        <w:rPr>
          <w:b/>
          <w:color w:val="FFFFFF"/>
          <w:sz w:val="44"/>
        </w:rPr>
        <w:t>pay</w:t>
      </w:r>
      <w:r>
        <w:rPr>
          <w:b/>
          <w:color w:val="FFFFFF"/>
          <w:spacing w:val="-7"/>
          <w:sz w:val="44"/>
        </w:rPr>
        <w:t> </w:t>
      </w:r>
      <w:r>
        <w:rPr>
          <w:b/>
          <w:color w:val="FFFFFF"/>
          <w:sz w:val="44"/>
        </w:rPr>
        <w:t>and</w:t>
      </w:r>
      <w:r>
        <w:rPr>
          <w:b/>
          <w:color w:val="FFFFFF"/>
          <w:spacing w:val="-7"/>
          <w:sz w:val="44"/>
        </w:rPr>
        <w:t> </w:t>
      </w:r>
      <w:r>
        <w:rPr>
          <w:b/>
          <w:color w:val="FFFFFF"/>
          <w:sz w:val="44"/>
        </w:rPr>
        <w:t>working</w:t>
      </w:r>
      <w:r>
        <w:rPr>
          <w:b/>
          <w:color w:val="FFFFFF"/>
          <w:spacing w:val="-8"/>
          <w:sz w:val="44"/>
        </w:rPr>
        <w:t> </w:t>
      </w:r>
      <w:r>
        <w:rPr>
          <w:b/>
          <w:color w:val="FFFFFF"/>
          <w:sz w:val="44"/>
        </w:rPr>
        <w:t>conditions</w:t>
      </w:r>
      <w:r>
        <w:rPr>
          <w:b/>
          <w:color w:val="FFFFFF"/>
          <w:spacing w:val="-7"/>
          <w:sz w:val="44"/>
        </w:rPr>
        <w:t> </w:t>
      </w:r>
      <w:r>
        <w:rPr>
          <w:b/>
          <w:color w:val="FFFFFF"/>
          <w:sz w:val="44"/>
        </w:rPr>
        <w:t>and</w:t>
      </w:r>
      <w:r>
        <w:rPr>
          <w:b/>
          <w:color w:val="FFFFFF"/>
          <w:spacing w:val="-7"/>
          <w:sz w:val="44"/>
        </w:rPr>
        <w:t> </w:t>
      </w:r>
      <w:r>
        <w:rPr>
          <w:b/>
          <w:color w:val="FFFFFF"/>
          <w:sz w:val="44"/>
        </w:rPr>
        <w:t>help shape our upcoming CA bargaining.</w:t>
      </w:r>
    </w:p>
    <w:p>
      <w:pPr>
        <w:pStyle w:val="Heading1"/>
        <w:spacing w:line="235" w:lineRule="auto" w:before="368"/>
        <w:ind w:left="3014" w:right="832"/>
      </w:pPr>
      <w:r>
        <w:rPr>
          <w:b/>
          <w:color w:val="FFFFFF"/>
        </w:rPr>
        <w:t>What:</w:t>
      </w:r>
      <w:r>
        <w:rPr>
          <w:b/>
          <w:color w:val="FFFFFF"/>
          <w:spacing w:val="-8"/>
        </w:rPr>
        <w:t> </w:t>
      </w:r>
      <w:r>
        <w:rPr>
          <w:color w:val="FFFFFF"/>
        </w:rPr>
        <w:t>a</w:t>
      </w:r>
      <w:r>
        <w:rPr>
          <w:color w:val="FFFFFF"/>
          <w:spacing w:val="-9"/>
        </w:rPr>
        <w:t> </w:t>
      </w:r>
      <w:r>
        <w:rPr>
          <w:color w:val="FFFFFF"/>
        </w:rPr>
        <w:t>meeting</w:t>
      </w:r>
      <w:r>
        <w:rPr>
          <w:color w:val="FFFFFF"/>
          <w:spacing w:val="-9"/>
        </w:rPr>
        <w:t> </w:t>
      </w:r>
      <w:r>
        <w:rPr>
          <w:color w:val="FFFFFF"/>
        </w:rPr>
        <w:t>to</w:t>
      </w:r>
      <w:r>
        <w:rPr>
          <w:color w:val="FFFFFF"/>
          <w:spacing w:val="-9"/>
        </w:rPr>
        <w:t> </w:t>
      </w:r>
      <w:r>
        <w:rPr>
          <w:color w:val="FFFFFF"/>
        </w:rPr>
        <w:t>discuss</w:t>
      </w:r>
      <w:r>
        <w:rPr>
          <w:color w:val="FFFFFF"/>
          <w:spacing w:val="-9"/>
        </w:rPr>
        <w:t> </w:t>
      </w:r>
      <w:r>
        <w:rPr>
          <w:color w:val="FFFFFF"/>
        </w:rPr>
        <w:t>what</w:t>
      </w:r>
      <w:r>
        <w:rPr>
          <w:color w:val="FFFFFF"/>
          <w:spacing w:val="-8"/>
        </w:rPr>
        <w:t> </w:t>
      </w:r>
      <w:r>
        <w:rPr>
          <w:color w:val="FFFFFF"/>
        </w:rPr>
        <w:t>claims</w:t>
      </w:r>
      <w:r>
        <w:rPr>
          <w:color w:val="FFFFFF"/>
          <w:spacing w:val="-8"/>
        </w:rPr>
        <w:t> </w:t>
      </w:r>
      <w:r>
        <w:rPr>
          <w:color w:val="FFFFFF"/>
        </w:rPr>
        <w:t>we</w:t>
      </w:r>
      <w:r>
        <w:rPr>
          <w:color w:val="FFFFFF"/>
          <w:spacing w:val="-8"/>
        </w:rPr>
        <w:t> </w:t>
      </w:r>
      <w:r>
        <w:rPr>
          <w:color w:val="FFFFFF"/>
        </w:rPr>
        <w:t>want to take into bargaining</w:t>
      </w:r>
    </w:p>
    <w:p>
      <w:pPr>
        <w:spacing w:before="75"/>
        <w:ind w:left="1790" w:right="0" w:firstLine="0"/>
        <w:jc w:val="left"/>
        <w:rPr>
          <w:sz w:val="44"/>
        </w:rPr>
      </w:pPr>
      <w:r>
        <w:rPr>
          <w:b/>
          <w:color w:val="FFFFFF"/>
          <w:sz w:val="44"/>
        </w:rPr>
        <w:t>When:</w:t>
      </w:r>
      <w:r>
        <w:rPr>
          <w:b/>
          <w:color w:val="FFFFFF"/>
          <w:spacing w:val="-10"/>
          <w:sz w:val="44"/>
        </w:rPr>
        <w:t> </w:t>
      </w:r>
      <w:r>
        <w:rPr>
          <w:color w:val="FFFFFF"/>
          <w:sz w:val="44"/>
        </w:rPr>
        <w:t>Editable</w:t>
      </w:r>
      <w:r>
        <w:rPr>
          <w:color w:val="FFFFFF"/>
          <w:spacing w:val="-9"/>
          <w:sz w:val="44"/>
        </w:rPr>
        <w:t> </w:t>
      </w:r>
      <w:r>
        <w:rPr>
          <w:color w:val="FFFFFF"/>
          <w:sz w:val="44"/>
        </w:rPr>
        <w:t>text</w:t>
      </w:r>
      <w:r>
        <w:rPr>
          <w:color w:val="FFFFFF"/>
          <w:spacing w:val="-10"/>
          <w:sz w:val="44"/>
        </w:rPr>
        <w:t> </w:t>
      </w:r>
      <w:r>
        <w:rPr>
          <w:color w:val="FFFFFF"/>
          <w:sz w:val="44"/>
        </w:rPr>
        <w:t>goes</w:t>
      </w:r>
      <w:r>
        <w:rPr>
          <w:color w:val="FFFFFF"/>
          <w:spacing w:val="-9"/>
          <w:sz w:val="44"/>
        </w:rPr>
        <w:t> </w:t>
      </w:r>
      <w:r>
        <w:rPr>
          <w:color w:val="FFFFFF"/>
          <w:spacing w:val="-4"/>
          <w:sz w:val="44"/>
        </w:rPr>
        <w:t>here</w:t>
      </w:r>
    </w:p>
    <w:p>
      <w:pPr>
        <w:pStyle w:val="Heading1"/>
        <w:ind w:firstLine="0"/>
      </w:pPr>
      <w:r>
        <w:rPr>
          <w:b/>
          <w:color w:val="FFFFFF"/>
        </w:rPr>
        <w:t>Where</w:t>
      </w:r>
      <w:r>
        <w:rPr>
          <w:color w:val="FFFFFF"/>
        </w:rPr>
        <w:t>:</w:t>
      </w:r>
      <w:r>
        <w:rPr>
          <w:color w:val="FFFFFF"/>
          <w:spacing w:val="-11"/>
        </w:rPr>
        <w:t> </w:t>
      </w:r>
      <w:r>
        <w:rPr>
          <w:color w:val="FFFFFF"/>
        </w:rPr>
        <w:t>Editable</w:t>
      </w:r>
      <w:r>
        <w:rPr>
          <w:color w:val="FFFFFF"/>
          <w:spacing w:val="-10"/>
        </w:rPr>
        <w:t> </w:t>
      </w:r>
      <w:r>
        <w:rPr>
          <w:color w:val="FFFFFF"/>
        </w:rPr>
        <w:t>text</w:t>
      </w:r>
      <w:r>
        <w:rPr>
          <w:color w:val="FFFFFF"/>
          <w:spacing w:val="-10"/>
        </w:rPr>
        <w:t> </w:t>
      </w:r>
      <w:r>
        <w:rPr>
          <w:color w:val="FFFFFF"/>
        </w:rPr>
        <w:t>goes</w:t>
      </w:r>
      <w:r>
        <w:rPr>
          <w:color w:val="FFFFFF"/>
          <w:spacing w:val="-11"/>
        </w:rPr>
        <w:t> </w:t>
      </w:r>
      <w:r>
        <w:rPr>
          <w:color w:val="FFFFFF"/>
          <w:spacing w:val="-4"/>
        </w:rPr>
        <w:t>here</w:t>
      </w:r>
    </w:p>
    <w:p>
      <w:pPr>
        <w:spacing w:before="71"/>
        <w:ind w:left="1790" w:right="0" w:firstLine="0"/>
        <w:jc w:val="left"/>
        <w:rPr>
          <w:sz w:val="44"/>
        </w:rPr>
      </w:pPr>
      <w:r>
        <w:rPr>
          <w:b/>
          <w:color w:val="FFFFFF"/>
          <w:sz w:val="44"/>
        </w:rPr>
        <w:t>Your</w:t>
      </w:r>
      <w:r>
        <w:rPr>
          <w:b/>
          <w:color w:val="FFFFFF"/>
          <w:spacing w:val="-16"/>
          <w:sz w:val="44"/>
        </w:rPr>
        <w:t> </w:t>
      </w:r>
      <w:r>
        <w:rPr>
          <w:b/>
          <w:color w:val="FFFFFF"/>
          <w:sz w:val="44"/>
        </w:rPr>
        <w:t>delegate</w:t>
      </w:r>
      <w:r>
        <w:rPr>
          <w:b/>
          <w:color w:val="FFFFFF"/>
          <w:spacing w:val="-15"/>
          <w:sz w:val="44"/>
        </w:rPr>
        <w:t> </w:t>
      </w:r>
      <w:r>
        <w:rPr>
          <w:b/>
          <w:color w:val="FFFFFF"/>
          <w:sz w:val="44"/>
        </w:rPr>
        <w:t>is</w:t>
      </w:r>
      <w:r>
        <w:rPr>
          <w:color w:val="FFFFFF"/>
          <w:sz w:val="44"/>
        </w:rPr>
        <w:t>:</w:t>
      </w:r>
      <w:r>
        <w:rPr>
          <w:color w:val="FFFFFF"/>
          <w:spacing w:val="-15"/>
          <w:sz w:val="44"/>
        </w:rPr>
        <w:t> </w:t>
      </w:r>
      <w:r>
        <w:rPr>
          <w:color w:val="FFFFFF"/>
          <w:sz w:val="44"/>
        </w:rPr>
        <w:t>Editable</w:t>
      </w:r>
      <w:r>
        <w:rPr>
          <w:color w:val="FFFFFF"/>
          <w:spacing w:val="-14"/>
          <w:sz w:val="44"/>
        </w:rPr>
        <w:t> </w:t>
      </w:r>
      <w:r>
        <w:rPr>
          <w:color w:val="FFFFFF"/>
          <w:sz w:val="44"/>
        </w:rPr>
        <w:t>text</w:t>
      </w:r>
      <w:r>
        <w:rPr>
          <w:color w:val="FFFFFF"/>
          <w:spacing w:val="-15"/>
          <w:sz w:val="44"/>
        </w:rPr>
        <w:t> </w:t>
      </w:r>
      <w:r>
        <w:rPr>
          <w:color w:val="FFFFFF"/>
          <w:sz w:val="44"/>
        </w:rPr>
        <w:t>goes</w:t>
      </w:r>
      <w:r>
        <w:rPr>
          <w:color w:val="FFFFFF"/>
          <w:spacing w:val="-15"/>
          <w:sz w:val="44"/>
        </w:rPr>
        <w:t> </w:t>
      </w:r>
      <w:r>
        <w:rPr>
          <w:color w:val="FFFFFF"/>
          <w:spacing w:val="-4"/>
          <w:sz w:val="44"/>
        </w:rPr>
        <w:t>here</w:t>
      </w:r>
    </w:p>
    <w:p>
      <w:pPr>
        <w:pStyle w:val="BodyText"/>
        <w:spacing w:before="4"/>
        <w:rPr>
          <w:b w:val="0"/>
          <w:sz w:val="15"/>
        </w:rPr>
      </w:pPr>
    </w:p>
    <w:p>
      <w:pPr>
        <w:pStyle w:val="BodyText"/>
        <w:spacing w:line="235" w:lineRule="auto" w:before="49"/>
        <w:ind w:left="109" w:right="205" w:hanging="2"/>
        <w:jc w:val="center"/>
      </w:pPr>
      <w:r>
        <w:rPr>
          <w:color w:val="FFFFFF"/>
        </w:rPr>
        <w:t>This year NZNO Tōpūtanga Tapuhi Kaitiaki o Aotearoa is negotiating a new collective agreement with HNZ Te Whatu Ora that will affect us all. We need your input now to make sure we get the best</w:t>
      </w:r>
      <w:r>
        <w:rPr>
          <w:color w:val="FFFFFF"/>
          <w:spacing w:val="-6"/>
        </w:rPr>
        <w:t> </w:t>
      </w:r>
      <w:r>
        <w:rPr>
          <w:color w:val="FFFFFF"/>
        </w:rPr>
        <w:t>conditions</w:t>
      </w:r>
      <w:r>
        <w:rPr>
          <w:color w:val="FFFFFF"/>
          <w:spacing w:val="-6"/>
        </w:rPr>
        <w:t> </w:t>
      </w:r>
      <w:r>
        <w:rPr>
          <w:color w:val="FFFFFF"/>
        </w:rPr>
        <w:t>and</w:t>
      </w:r>
      <w:r>
        <w:rPr>
          <w:color w:val="FFFFFF"/>
          <w:spacing w:val="-6"/>
        </w:rPr>
        <w:t> </w:t>
      </w:r>
      <w:r>
        <w:rPr>
          <w:color w:val="FFFFFF"/>
        </w:rPr>
        <w:t>pay</w:t>
      </w:r>
      <w:r>
        <w:rPr>
          <w:color w:val="FFFFFF"/>
          <w:spacing w:val="-6"/>
        </w:rPr>
        <w:t> </w:t>
      </w:r>
      <w:r>
        <w:rPr>
          <w:color w:val="FFFFFF"/>
        </w:rPr>
        <w:t>possible.</w:t>
      </w:r>
      <w:r>
        <w:rPr>
          <w:color w:val="FFFFFF"/>
          <w:spacing w:val="-6"/>
        </w:rPr>
        <w:t> </w:t>
      </w:r>
      <w:r>
        <w:rPr>
          <w:color w:val="FFFFFF"/>
        </w:rPr>
        <w:t>By</w:t>
      </w:r>
      <w:r>
        <w:rPr>
          <w:color w:val="FFFFFF"/>
          <w:spacing w:val="-6"/>
        </w:rPr>
        <w:t> </w:t>
      </w:r>
      <w:r>
        <w:rPr>
          <w:color w:val="FFFFFF"/>
        </w:rPr>
        <w:t>collectively</w:t>
      </w:r>
      <w:r>
        <w:rPr>
          <w:color w:val="FFFFFF"/>
          <w:spacing w:val="-6"/>
        </w:rPr>
        <w:t> </w:t>
      </w:r>
      <w:r>
        <w:rPr>
          <w:color w:val="FFFFFF"/>
        </w:rPr>
        <w:t>standing</w:t>
      </w:r>
      <w:r>
        <w:rPr>
          <w:color w:val="FFFFFF"/>
          <w:spacing w:val="-6"/>
        </w:rPr>
        <w:t> </w:t>
      </w:r>
      <w:r>
        <w:rPr>
          <w:color w:val="FFFFFF"/>
        </w:rPr>
        <w:t>up</w:t>
      </w:r>
      <w:r>
        <w:rPr>
          <w:color w:val="FFFFFF"/>
          <w:spacing w:val="-6"/>
        </w:rPr>
        <w:t> </w:t>
      </w:r>
      <w:r>
        <w:rPr>
          <w:color w:val="FFFFFF"/>
        </w:rPr>
        <w:t>we</w:t>
      </w:r>
      <w:r>
        <w:rPr>
          <w:color w:val="FFFFFF"/>
          <w:spacing w:val="-6"/>
        </w:rPr>
        <w:t> </w:t>
      </w:r>
      <w:r>
        <w:rPr>
          <w:color w:val="FFFFFF"/>
        </w:rPr>
        <w:t>can</w:t>
      </w:r>
      <w:r>
        <w:rPr>
          <w:color w:val="FFFFFF"/>
          <w:spacing w:val="-6"/>
        </w:rPr>
        <w:t> </w:t>
      </w:r>
      <w:r>
        <w:rPr>
          <w:color w:val="FFFFFF"/>
        </w:rPr>
        <w:t>make</w:t>
      </w:r>
      <w:r>
        <w:rPr>
          <w:color w:val="FFFFFF"/>
          <w:spacing w:val="-6"/>
        </w:rPr>
        <w:t> </w:t>
      </w:r>
      <w:r>
        <w:rPr>
          <w:color w:val="FFFFFF"/>
        </w:rPr>
        <w:t>sure</w:t>
      </w:r>
      <w:r>
        <w:rPr>
          <w:color w:val="FFFFFF"/>
          <w:spacing w:val="-6"/>
        </w:rPr>
        <w:t> </w:t>
      </w:r>
      <w:r>
        <w:rPr>
          <w:color w:val="FFFFFF"/>
        </w:rPr>
        <w:t>we</w:t>
      </w:r>
      <w:r>
        <w:rPr>
          <w:color w:val="FFFFFF"/>
          <w:spacing w:val="-6"/>
        </w:rPr>
        <w:t> </w:t>
      </w:r>
      <w:r>
        <w:rPr>
          <w:color w:val="FFFFFF"/>
        </w:rPr>
        <w:t>are</w:t>
      </w:r>
      <w:r>
        <w:rPr>
          <w:color w:val="FFFFFF"/>
          <w:spacing w:val="-6"/>
        </w:rPr>
        <w:t> </w:t>
      </w:r>
      <w:r>
        <w:rPr>
          <w:color w:val="FFFFFF"/>
        </w:rPr>
        <w:t>valued</w:t>
      </w:r>
      <w:r>
        <w:rPr>
          <w:color w:val="FFFFFF"/>
          <w:spacing w:val="-6"/>
        </w:rPr>
        <w:t> </w:t>
      </w:r>
      <w:r>
        <w:rPr>
          <w:color w:val="FFFFFF"/>
        </w:rPr>
        <w:t>and safe at work.</w:t>
      </w:r>
    </w:p>
    <w:sectPr>
      <w:type w:val="continuous"/>
      <w:pgSz w:w="12250" w:h="17180"/>
      <w:pgMar w:top="1960" w:bottom="280" w:left="3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1790" w:hanging="1225"/>
      <w:outlineLvl w:val="1"/>
    </w:pPr>
    <w:rPr>
      <w:rFonts w:ascii="Calibri" w:hAnsi="Calibri" w:eastAsia="Calibri" w:cs="Calibri"/>
      <w:sz w:val="44"/>
      <w:szCs w:val="4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95" w:right="109" w:hanging="1"/>
      <w:jc w:val="center"/>
    </w:pPr>
    <w:rPr>
      <w:rFonts w:ascii="Calibri" w:hAnsi="Calibri" w:eastAsia="Calibri" w:cs="Calibri"/>
      <w:b/>
      <w:bCs/>
      <w:sz w:val="92"/>
      <w:szCs w:val="9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2022-09-25T22:37:14Z</dcterms:created>
  <dcterms:modified xsi:type="dcterms:W3CDTF">2022-09-25T22:37:14Z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2022-09-25T00:00:00Z</vt:filetime>
  </property>
  <property fmtid="{D5CDD505-2E9C-101B-9397-08002B2CF9AE}" pid="5" name="Producer">
    <vt:lpwstr>Adobe PDF Library 15.0</vt:lpwstr>
  </property>
</Properties>
</file>